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widowControl w:val="1"/>
        <w:spacing w:after="60" w:before="240" w:line="276" w:lineRule="auto"/>
        <w:ind w:firstLine="3"/>
        <w:jc w:val="center"/>
        <w:rPr>
          <w:rFonts w:ascii="Arial Narrow" w:cs="Arial Narrow" w:eastAsia="Arial Narrow" w:hAnsi="Arial Narrow"/>
          <w:b w:val="1"/>
          <w:smallCaps w:val="1"/>
          <w:sz w:val="22"/>
          <w:szCs w:val="22"/>
          <w:u w:val="single"/>
        </w:rPr>
      </w:pPr>
      <w:bookmarkStart w:colFirst="0" w:colLast="0" w:name="_heading=h.2ce457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1"/>
        <w:widowControl w:val="1"/>
        <w:spacing w:after="60" w:before="240" w:line="276" w:lineRule="auto"/>
        <w:ind w:firstLine="3"/>
        <w:jc w:val="center"/>
        <w:rPr/>
      </w:pPr>
      <w:bookmarkStart w:colFirst="0" w:colLast="0" w:name="_heading=h.rjefff" w:id="1"/>
      <w:bookmarkEnd w:id="1"/>
      <w:r w:rsidDel="00000000" w:rsidR="00000000" w:rsidRPr="00000000">
        <w:rPr>
          <w:rtl w:val="0"/>
        </w:rPr>
        <w:t xml:space="preserve">ANEXO NÚM. 7: DECLARACIÓN RESPONSABLE REFERENTE A LA SUBCONTRATACIÓN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El abajo firmante, con DNI [●], actuando en nombre propio / en representación de la sociedad [●], con N.I.F. [●], actuando en su condición de [●], en relación al procedimiento abierto para la adjudicación del Acuerdo Marco para el suministro en régimen de arrendamiento (Renting) de vehículos en beneficio de las empresas del Grupo Agbar (Referencia 2024_C20_0002), declara responsablemente que, en caso de resultar adjudicataria, tiene previsto subcontratar las prestaciones que se detallan seguidamente, con los operadores económicos que se indican:  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374.0" w:type="dxa"/>
        <w:jc w:val="left"/>
        <w:tblBorders>
          <w:top w:color="4f81bd" w:space="0" w:sz="8" w:val="single"/>
          <w:left w:color="4f81bd" w:space="0" w:sz="8" w:val="single"/>
          <w:bottom w:color="4f81bd" w:space="0" w:sz="8" w:val="single"/>
          <w:right w:color="4f81bd" w:space="0" w:sz="8" w:val="single"/>
          <w:insideH w:color="000080" w:space="0" w:sz="6" w:val="single"/>
          <w:insideV w:color="000080" w:space="0" w:sz="6" w:val="single"/>
        </w:tblBorders>
        <w:tblLayout w:type="fixed"/>
        <w:tblLook w:val="0400"/>
      </w:tblPr>
      <w:tblGrid>
        <w:gridCol w:w="2830"/>
        <w:gridCol w:w="2127"/>
        <w:gridCol w:w="1417"/>
        <w:tblGridChange w:id="0">
          <w:tblGrid>
            <w:gridCol w:w="2830"/>
            <w:gridCol w:w="2127"/>
            <w:gridCol w:w="1417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07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Operador económico a subcontratar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8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Prestación a subcontratar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9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Importe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line="276" w:lineRule="auto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line="276" w:lineRule="auto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 de [●] de [●].</w:t>
      </w:r>
    </w:p>
    <w:p w:rsidR="00000000" w:rsidDel="00000000" w:rsidP="00000000" w:rsidRDefault="00000000" w:rsidRPr="00000000" w14:paraId="00000028">
      <w:pPr>
        <w:spacing w:line="276" w:lineRule="auto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</w:t>
      </w:r>
    </w:p>
    <w:p w:rsidR="00000000" w:rsidDel="00000000" w:rsidP="00000000" w:rsidRDefault="00000000" w:rsidRPr="00000000" w14:paraId="00000029">
      <w:pPr>
        <w:spacing w:line="276" w:lineRule="auto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spacing w:after="160" w:line="259" w:lineRule="auto"/>
        <w:jc w:val="center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i w:val="1"/>
          <w:sz w:val="18"/>
          <w:szCs w:val="18"/>
          <w:rtl w:val="0"/>
        </w:rPr>
        <w:t xml:space="preserve">(En caso de subcontratación, será necesario acompañar documentación acreditativa del cumplimiento de los criterios de selección cualitativa y, asimismo, acreditar mediante declaración responsable del subcontratista los extremos recogidos en el </w:t>
      </w:r>
      <w:r w:rsidDel="00000000" w:rsidR="00000000" w:rsidRPr="00000000">
        <w:rPr>
          <w:rFonts w:ascii="Arial Narrow" w:cs="Arial Narrow" w:eastAsia="Arial Narrow" w:hAnsi="Arial Narrow"/>
          <w:b w:val="1"/>
          <w:i w:val="1"/>
          <w:sz w:val="18"/>
          <w:szCs w:val="18"/>
          <w:u w:val="single"/>
          <w:rtl w:val="0"/>
        </w:rPr>
        <w:t xml:space="preserve">Anexo núm. 5</w:t>
      </w:r>
      <w:r w:rsidDel="00000000" w:rsidR="00000000" w:rsidRPr="00000000">
        <w:rPr>
          <w:rFonts w:ascii="Arial Narrow" w:cs="Arial Narrow" w:eastAsia="Arial Narrow" w:hAnsi="Arial Narrow"/>
          <w:i w:val="1"/>
          <w:sz w:val="18"/>
          <w:szCs w:val="18"/>
          <w:rtl w:val="0"/>
        </w:rPr>
        <w:t xml:space="preserve"> de este Pliego).  </w:t>
      </w: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ind w:left="142" w:right="-568" w:firstLine="0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jc w:val="right"/>
      <w:rPr>
        <w:rFonts w:ascii="Arial Narrow" w:cs="Arial Narrow" w:eastAsia="Arial Narrow" w:hAnsi="Arial Narrow"/>
      </w:rPr>
    </w:pPr>
    <w:r w:rsidDel="00000000" w:rsidR="00000000" w:rsidRPr="00000000">
      <w:rPr>
        <w:rFonts w:ascii="Arial Narrow" w:cs="Arial Narrow" w:eastAsia="Arial Narrow" w:hAnsi="Arial Narrow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4550100</wp:posOffset>
          </wp:positionH>
          <wp:positionV relativeFrom="margin">
            <wp:posOffset>-775556</wp:posOffset>
          </wp:positionV>
          <wp:extent cx="1590675" cy="476250"/>
          <wp:effectExtent b="0" l="0" r="0" t="0"/>
          <wp:wrapNone/>
          <wp:docPr id="5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spacing w:line="276" w:lineRule="auto"/>
      <w:ind w:left="708.6614173228347" w:firstLine="0"/>
      <w:jc w:val="both"/>
      <w:rPr/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4616775</wp:posOffset>
          </wp:positionH>
          <wp:positionV relativeFrom="margin">
            <wp:posOffset>-781043</wp:posOffset>
          </wp:positionV>
          <wp:extent cx="1590675" cy="476250"/>
          <wp:effectExtent b="0" l="0" r="0" t="0"/>
          <wp:wrapNone/>
          <wp:docPr id="5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spacing w:line="276" w:lineRule="auto"/>
      <w:ind w:left="708.6614173228347" w:firstLine="0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ook Antiqua" w:cs="Book Antiqua" w:eastAsia="Book Antiqua" w:hAnsi="Book Antiqua"/>
        <w:sz w:val="24"/>
        <w:szCs w:val="24"/>
        <w:lang w:val="c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axP05n+CIbZo26tTRRpXbiyy/w==">CgMxLjAyCWguMmNlNDU3bTIIaC5yamVmZmY4AHIhMWVRUWJ6WkVLd2JURTB3SkhzUUVvbFBNR3VQMmlydFl3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